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2087" w14:textId="5D513757" w:rsidR="0036557C" w:rsidRDefault="00DC75E5" w:rsidP="00516D7A">
      <w:pPr>
        <w:spacing w:line="240" w:lineRule="auto"/>
        <w:rPr>
          <w:rFonts w:ascii="Avenir" w:eastAsia="Avenir" w:hAnsi="Avenir" w:cs="Avenir"/>
          <w:sz w:val="24"/>
          <w:szCs w:val="24"/>
        </w:rPr>
      </w:pPr>
      <w:r w:rsidRPr="41D62C37">
        <w:rPr>
          <w:rFonts w:ascii="Avenir" w:eastAsia="Avenir" w:hAnsi="Avenir" w:cs="Avenir"/>
          <w:sz w:val="24"/>
          <w:szCs w:val="24"/>
        </w:rPr>
        <w:t>Dit werkblad hoort bij lesbrief “</w:t>
      </w:r>
      <w:r w:rsidR="00310262" w:rsidRPr="00310262">
        <w:rPr>
          <w:rFonts w:ascii="Avenir Next LT Pro" w:eastAsia="Avenir" w:hAnsi="Avenir Next LT Pro" w:cs="Avenir"/>
          <w:b/>
          <w:bCs/>
          <w:sz w:val="24"/>
          <w:szCs w:val="24"/>
        </w:rPr>
        <w:t>Invloed van klasgenoten. Hoe ga je ermee om?</w:t>
      </w:r>
      <w:r w:rsidRPr="41D62C37">
        <w:rPr>
          <w:rFonts w:ascii="Avenir" w:eastAsia="Avenir" w:hAnsi="Avenir" w:cs="Avenir"/>
          <w:sz w:val="24"/>
          <w:szCs w:val="24"/>
        </w:rPr>
        <w:t>”</w:t>
      </w:r>
    </w:p>
    <w:p w14:paraId="610FDA51" w14:textId="77777777" w:rsidR="00516D7A" w:rsidRDefault="00516D7A" w:rsidP="00516D7A">
      <w:pPr>
        <w:spacing w:line="240" w:lineRule="auto"/>
        <w:rPr>
          <w:rFonts w:ascii="Avenir" w:eastAsia="Avenir" w:hAnsi="Avenir" w:cs="Avenir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662"/>
      </w:tblGrid>
      <w:tr w:rsidR="0036557C" w14:paraId="2D805F82" w14:textId="77777777" w:rsidTr="00EF397B">
        <w:trPr>
          <w:trHeight w:val="1353"/>
        </w:trPr>
        <w:tc>
          <w:tcPr>
            <w:tcW w:w="2689" w:type="dxa"/>
          </w:tcPr>
          <w:p w14:paraId="687E2EDB" w14:textId="77777777" w:rsidR="0036557C" w:rsidRDefault="00DC75E5">
            <w:pPr>
              <w:jc w:val="center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noProof/>
                <w:sz w:val="24"/>
                <w:szCs w:val="24"/>
              </w:rPr>
              <w:drawing>
                <wp:inline distT="0" distB="0" distL="0" distR="0" wp14:anchorId="7A9EC1F9" wp14:editId="378465F1">
                  <wp:extent cx="868686" cy="555062"/>
                  <wp:effectExtent l="0" t="0" r="0" b="0"/>
                  <wp:docPr id="178533301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eastAsia="Avenir" w:hAnsi="Avenir" w:cs="Avenir"/>
                <w:sz w:val="24"/>
                <w:szCs w:val="24"/>
              </w:rPr>
              <w:t>Leerdoel(en)</w:t>
            </w:r>
          </w:p>
        </w:tc>
        <w:tc>
          <w:tcPr>
            <w:tcW w:w="6662" w:type="dxa"/>
          </w:tcPr>
          <w:p w14:paraId="4B1C18DD" w14:textId="2EC23BFB" w:rsidR="00E61460" w:rsidRPr="00516D7A" w:rsidRDefault="00E61460" w:rsidP="00E61460">
            <w:pPr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516D7A">
              <w:rPr>
                <w:rFonts w:ascii="Avenir Next LT Pro" w:eastAsia="Avenir" w:hAnsi="Avenir Next LT Pro" w:cs="Avenir"/>
                <w:sz w:val="22"/>
                <w:szCs w:val="22"/>
              </w:rPr>
              <w:t>Aan het eind van de les:</w:t>
            </w:r>
          </w:p>
          <w:p w14:paraId="6D53B8AF" w14:textId="7C75B7E0" w:rsidR="00E61460" w:rsidRPr="00E61460" w:rsidRDefault="00E61460" w:rsidP="00E61460">
            <w:pPr>
              <w:numPr>
                <w:ilvl w:val="0"/>
                <w:numId w:val="8"/>
              </w:numPr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E61460">
              <w:rPr>
                <w:rFonts w:ascii="Avenir Next LT Pro" w:eastAsia="Avenir" w:hAnsi="Avenir Next LT Pro" w:cs="Avenir"/>
                <w:sz w:val="22"/>
                <w:szCs w:val="22"/>
              </w:rPr>
              <w:t>Kun je uitleggen wat groepsdruk is</w:t>
            </w:r>
          </w:p>
          <w:p w14:paraId="3FE10F4E" w14:textId="77777777" w:rsidR="00E61460" w:rsidRPr="00E61460" w:rsidRDefault="00E61460" w:rsidP="00E61460">
            <w:pPr>
              <w:numPr>
                <w:ilvl w:val="0"/>
                <w:numId w:val="8"/>
              </w:numPr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E61460">
              <w:rPr>
                <w:rFonts w:ascii="Avenir Next LT Pro" w:eastAsia="Avenir" w:hAnsi="Avenir Next LT Pro" w:cs="Avenir"/>
                <w:sz w:val="22"/>
                <w:szCs w:val="22"/>
              </w:rPr>
              <w:t>Heb je nagedacht hoe je wil omgaan met groepsdruk.</w:t>
            </w:r>
          </w:p>
          <w:p w14:paraId="6C0E4E94" w14:textId="77777777" w:rsidR="0036557C" w:rsidRPr="00516D7A" w:rsidRDefault="00E61460" w:rsidP="00516D7A">
            <w:pPr>
              <w:numPr>
                <w:ilvl w:val="0"/>
                <w:numId w:val="8"/>
              </w:numPr>
              <w:rPr>
                <w:rFonts w:ascii="Avenir" w:eastAsia="Avenir" w:hAnsi="Avenir" w:cs="Avenir"/>
                <w:sz w:val="24"/>
                <w:szCs w:val="24"/>
              </w:rPr>
            </w:pPr>
            <w:r w:rsidRPr="00E61460">
              <w:rPr>
                <w:rFonts w:ascii="Avenir Next LT Pro" w:eastAsia="Avenir" w:hAnsi="Avenir Next LT Pro" w:cs="Avenir"/>
                <w:sz w:val="22"/>
                <w:szCs w:val="22"/>
              </w:rPr>
              <w:t>Kun je vertellen hoe je zelf je keuze wil maken</w:t>
            </w:r>
          </w:p>
          <w:p w14:paraId="4B44E7E0" w14:textId="3ECBD346" w:rsidR="00516D7A" w:rsidRDefault="00516D7A" w:rsidP="00516D7A">
            <w:pPr>
              <w:ind w:left="720"/>
              <w:rPr>
                <w:rFonts w:ascii="Avenir" w:eastAsia="Avenir" w:hAnsi="Avenir" w:cs="Avenir"/>
                <w:sz w:val="24"/>
                <w:szCs w:val="24"/>
              </w:rPr>
            </w:pPr>
          </w:p>
        </w:tc>
      </w:tr>
      <w:tr w:rsidR="0036557C" w14:paraId="7629FB61" w14:textId="77777777" w:rsidTr="00EF397B">
        <w:tc>
          <w:tcPr>
            <w:tcW w:w="2689" w:type="dxa"/>
          </w:tcPr>
          <w:p w14:paraId="30DCBD9E" w14:textId="77777777" w:rsidR="0036557C" w:rsidRDefault="00DC75E5">
            <w:pPr>
              <w:jc w:val="center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noProof/>
                <w:sz w:val="22"/>
                <w:szCs w:val="22"/>
              </w:rPr>
              <w:drawing>
                <wp:inline distT="0" distB="0" distL="0" distR="0" wp14:anchorId="6D47AB62" wp14:editId="7186D0D3">
                  <wp:extent cx="852602" cy="715926"/>
                  <wp:effectExtent l="0" t="0" r="0" b="0"/>
                  <wp:docPr id="17853330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eastAsia="Avenir" w:hAnsi="Avenir" w:cs="Avenir"/>
                <w:sz w:val="22"/>
                <w:szCs w:val="22"/>
              </w:rPr>
              <w:t>Activiteit(en)</w:t>
            </w:r>
          </w:p>
        </w:tc>
        <w:tc>
          <w:tcPr>
            <w:tcW w:w="6662" w:type="dxa"/>
          </w:tcPr>
          <w:p w14:paraId="64A82327" w14:textId="77777777" w:rsidR="00315980" w:rsidRDefault="00F0001E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  <w:r w:rsidRPr="00F0001E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Opdracht 1 </w:t>
            </w:r>
          </w:p>
          <w:p w14:paraId="492266C3" w14:textId="2E08BDFB" w:rsidR="001D0922" w:rsidRDefault="00315980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M</w:t>
            </w:r>
            <w:r w:rsidR="00F0001E" w:rsidRPr="00F0001E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aak j</w:t>
            </w: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e</w:t>
            </w:r>
            <w:r w:rsidR="00F0001E" w:rsidRPr="00F0001E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 top 3</w:t>
            </w:r>
            <w:r w:rsidR="001D0922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. </w:t>
            </w:r>
          </w:p>
          <w:p w14:paraId="4A8A1E40" w14:textId="177B3A7D" w:rsidR="00F0001E" w:rsidRPr="00F0001E" w:rsidRDefault="001D0922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Zet </w:t>
            </w:r>
            <w:r w:rsidR="008253AB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1,</w:t>
            </w:r>
            <w:r w:rsidR="00370894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 </w:t>
            </w:r>
            <w:r w:rsidR="008253AB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2,of 3 voor </w:t>
            </w:r>
            <w:r w:rsidR="00F0001E" w:rsidRPr="00F0001E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de</w:t>
            </w:r>
            <w:r w:rsidR="005A4009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ze</w:t>
            </w:r>
            <w:r w:rsidR="00F0001E" w:rsidRPr="00F0001E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 keuzevakken</w:t>
            </w:r>
            <w:r w:rsidR="009B5734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 </w:t>
            </w:r>
          </w:p>
          <w:p w14:paraId="2FB75405" w14:textId="77777777" w:rsidR="00F0001E" w:rsidRPr="00F0001E" w:rsidRDefault="00F0001E" w:rsidP="00F0001E">
            <w:pPr>
              <w:pStyle w:val="Lijstalinea"/>
              <w:spacing w:line="240" w:lineRule="auto"/>
              <w:rPr>
                <w:rFonts w:ascii="Avenir Next LT Pro" w:eastAsia="Avenir" w:hAnsi="Avenir Next LT Pro" w:cs="Avenir"/>
                <w:color w:val="000000"/>
                <w:sz w:val="22"/>
                <w:szCs w:val="22"/>
              </w:rPr>
            </w:pPr>
          </w:p>
          <w:p w14:paraId="271F0455" w14:textId="79F58E1B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Bijzondere keuken HBR</w:t>
            </w:r>
          </w:p>
          <w:p w14:paraId="6BF5F36A" w14:textId="3E54566E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Uiterlijke verzorging Z&amp;W</w:t>
            </w:r>
          </w:p>
          <w:p w14:paraId="55880EBC" w14:textId="2CB11673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Domotica PIE</w:t>
            </w:r>
          </w:p>
          <w:p w14:paraId="5FAA2B6B" w14:textId="26FA6E4B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 xml:space="preserve">Fotografie MVI </w:t>
            </w:r>
          </w:p>
          <w:p w14:paraId="1E50A202" w14:textId="12989EA1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Scootertechniek M&amp;T</w:t>
            </w:r>
          </w:p>
          <w:p w14:paraId="1663DD0D" w14:textId="186CBE40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Marketing E&amp;O</w:t>
            </w:r>
          </w:p>
          <w:p w14:paraId="102409A7" w14:textId="7843C87B" w:rsidR="00F0001E" w:rsidRPr="00F0001E" w:rsidRDefault="00F0001E" w:rsidP="00203432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Presentatie en Styling E&amp;O</w:t>
            </w:r>
          </w:p>
          <w:p w14:paraId="200836C6" w14:textId="5192FB8C" w:rsidR="0036557C" w:rsidRDefault="0036557C">
            <w:pPr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  <w:tr w:rsidR="00F0001E" w14:paraId="7AC39771" w14:textId="77777777" w:rsidTr="00EF397B">
        <w:tc>
          <w:tcPr>
            <w:tcW w:w="2689" w:type="dxa"/>
          </w:tcPr>
          <w:p w14:paraId="416305F3" w14:textId="77777777" w:rsidR="00F0001E" w:rsidRDefault="00F0001E">
            <w:pPr>
              <w:jc w:val="center"/>
              <w:rPr>
                <w:rFonts w:ascii="Avenir" w:eastAsia="Avenir" w:hAnsi="Avenir" w:cs="Avenir"/>
                <w:noProof/>
                <w:sz w:val="22"/>
                <w:szCs w:val="22"/>
              </w:rPr>
            </w:pPr>
          </w:p>
        </w:tc>
        <w:tc>
          <w:tcPr>
            <w:tcW w:w="6662" w:type="dxa"/>
          </w:tcPr>
          <w:p w14:paraId="29A92C8D" w14:textId="77777777" w:rsidR="00F0001E" w:rsidRDefault="00203432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  <w:r w:rsidRPr="00203432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Opdracht 2 </w:t>
            </w:r>
            <w:r w:rsidR="009B5734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maak nu nog een keer jouw top 3</w:t>
            </w:r>
          </w:p>
          <w:p w14:paraId="6A103814" w14:textId="7C900AA7" w:rsidR="001D0922" w:rsidRPr="00F0001E" w:rsidRDefault="001D0922" w:rsidP="001D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Geef aan waarom je voor 1,2 en 3 kiest.  </w:t>
            </w:r>
          </w:p>
          <w:p w14:paraId="4E957D89" w14:textId="77777777" w:rsidR="009B5734" w:rsidRDefault="009B5734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742892CE" w14:textId="77777777" w:rsidR="009B5734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Bijzondere keuken HBR</w:t>
            </w:r>
          </w:p>
          <w:p w14:paraId="0FE797A0" w14:textId="77777777" w:rsidR="00EF397B" w:rsidRDefault="007047AF" w:rsidP="007047AF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0ACE3E1A" w14:textId="77777777" w:rsidR="00EF397B" w:rsidRDefault="00EF397B" w:rsidP="007047AF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0E33113F" w14:textId="42B09198" w:rsidR="007047AF" w:rsidRPr="00F0001E" w:rsidRDefault="007047AF" w:rsidP="007047AF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5394D8C7" w14:textId="77777777" w:rsidR="009B5734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Uiterlijke verzorging Z&amp;W</w:t>
            </w:r>
          </w:p>
          <w:p w14:paraId="690BCEF0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21B6E05A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03780990" w14:textId="050EBEB5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5E2318B7" w14:textId="77777777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104D3285" w14:textId="77777777" w:rsidR="009B5734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Domotica PIE</w:t>
            </w:r>
          </w:p>
          <w:p w14:paraId="72EBF6CF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7A9250FE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421C1EFE" w14:textId="61685503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7C97E531" w14:textId="77777777" w:rsidR="009B5734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 xml:space="preserve">Fotografie MVI </w:t>
            </w:r>
          </w:p>
          <w:p w14:paraId="01CEE7BA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017D1C7B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66C8D2B3" w14:textId="799C6FE2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38927CC1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3F5562FE" w14:textId="77777777" w:rsidR="00922A0C" w:rsidRDefault="00922A0C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6DA75315" w14:textId="77777777" w:rsidR="00922A0C" w:rsidRDefault="00922A0C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61BF69AD" w14:textId="77777777" w:rsidR="00922A0C" w:rsidRPr="00F0001E" w:rsidRDefault="00922A0C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6A407093" w14:textId="77777777" w:rsidR="009B5734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Scootertechniek M&amp;T</w:t>
            </w:r>
          </w:p>
          <w:p w14:paraId="00B453D0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1AB20B43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31894C98" w14:textId="210011A8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59371764" w14:textId="77777777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452BA745" w14:textId="77777777" w:rsidR="009B5734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Marketing E&amp;O</w:t>
            </w:r>
          </w:p>
          <w:p w14:paraId="7310F55F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23CAEDD3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00F488BB" w14:textId="6CA2274F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3DD073BA" w14:textId="77777777" w:rsidR="00EF397B" w:rsidRPr="00F0001E" w:rsidRDefault="00EF397B" w:rsidP="00EF397B">
            <w:pPr>
              <w:pStyle w:val="Geenafstand"/>
              <w:ind w:left="1080"/>
              <w:rPr>
                <w:rFonts w:ascii="Avenir Next LT Pro" w:hAnsi="Avenir Next LT Pro"/>
                <w:sz w:val="24"/>
                <w:szCs w:val="24"/>
              </w:rPr>
            </w:pPr>
          </w:p>
          <w:p w14:paraId="36BCE32D" w14:textId="77777777" w:rsidR="009B5734" w:rsidRPr="00F0001E" w:rsidRDefault="009B5734" w:rsidP="009B5734">
            <w:pPr>
              <w:pStyle w:val="Geenafstand"/>
              <w:numPr>
                <w:ilvl w:val="0"/>
                <w:numId w:val="9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F0001E">
              <w:rPr>
                <w:rFonts w:ascii="Avenir Next LT Pro" w:hAnsi="Avenir Next LT Pro"/>
                <w:sz w:val="24"/>
                <w:szCs w:val="24"/>
              </w:rPr>
              <w:t>Presentatie en Styling E&amp;O</w:t>
            </w:r>
          </w:p>
          <w:p w14:paraId="5A7C7886" w14:textId="77777777" w:rsidR="009B5734" w:rsidRDefault="009B5734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721FA699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Waarom wil je deze kiezen? </w:t>
            </w:r>
          </w:p>
          <w:p w14:paraId="1BE21852" w14:textId="77777777" w:rsidR="00EF397B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3B126F53" w14:textId="4347284E" w:rsidR="00EF397B" w:rsidRPr="00F0001E" w:rsidRDefault="00EF397B" w:rsidP="00EF397B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…………………………………………………………………..</w:t>
            </w:r>
          </w:p>
          <w:p w14:paraId="0EE82441" w14:textId="12FD8E93" w:rsidR="009B5734" w:rsidRPr="00203432" w:rsidRDefault="009B5734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</w:tc>
      </w:tr>
      <w:tr w:rsidR="008253AB" w14:paraId="37A8E0B7" w14:textId="77777777" w:rsidTr="00EF397B">
        <w:tc>
          <w:tcPr>
            <w:tcW w:w="2689" w:type="dxa"/>
          </w:tcPr>
          <w:p w14:paraId="6851479B" w14:textId="77777777" w:rsidR="008253AB" w:rsidRDefault="008253AB">
            <w:pPr>
              <w:jc w:val="center"/>
              <w:rPr>
                <w:rFonts w:ascii="Avenir" w:eastAsia="Avenir" w:hAnsi="Avenir" w:cs="Avenir"/>
                <w:noProof/>
                <w:sz w:val="22"/>
                <w:szCs w:val="22"/>
              </w:rPr>
            </w:pPr>
          </w:p>
        </w:tc>
        <w:tc>
          <w:tcPr>
            <w:tcW w:w="6662" w:type="dxa"/>
          </w:tcPr>
          <w:p w14:paraId="38F51765" w14:textId="77777777" w:rsidR="008253AB" w:rsidRDefault="00AE511D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Vraag 3 Wat is er veranderd in jouw top 3 </w:t>
            </w:r>
            <w:r w:rsidR="00516D7A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?</w:t>
            </w:r>
          </w:p>
          <w:p w14:paraId="6C88ABD2" w14:textId="77777777" w:rsidR="00516D7A" w:rsidRDefault="00516D7A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44E422B2" w14:textId="77777777" w:rsidR="00516D7A" w:rsidRDefault="00516D7A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7543AE7C" w14:textId="77777777" w:rsidR="00516D7A" w:rsidRDefault="00516D7A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00D42D2D" w14:textId="77777777" w:rsidR="00516D7A" w:rsidRDefault="00516D7A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2FC215A2" w14:textId="77777777" w:rsidR="00516D7A" w:rsidRDefault="00516D7A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1134F508" w14:textId="296BA33A" w:rsidR="00516D7A" w:rsidRPr="00203432" w:rsidRDefault="00516D7A" w:rsidP="00F0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</w:tc>
      </w:tr>
      <w:tr w:rsidR="00A9618B" w14:paraId="71F8713E" w14:textId="77777777" w:rsidTr="00EF397B">
        <w:tc>
          <w:tcPr>
            <w:tcW w:w="2689" w:type="dxa"/>
          </w:tcPr>
          <w:p w14:paraId="686B7D9B" w14:textId="77777777" w:rsidR="00A9618B" w:rsidRDefault="00A9618B">
            <w:pPr>
              <w:jc w:val="center"/>
              <w:rPr>
                <w:rFonts w:ascii="Avenir" w:eastAsia="Avenir" w:hAnsi="Avenir" w:cs="Avenir"/>
                <w:noProof/>
                <w:sz w:val="22"/>
                <w:szCs w:val="22"/>
              </w:rPr>
            </w:pPr>
          </w:p>
        </w:tc>
        <w:tc>
          <w:tcPr>
            <w:tcW w:w="6662" w:type="dxa"/>
          </w:tcPr>
          <w:p w14:paraId="460E0F57" w14:textId="77777777" w:rsidR="00A9618B" w:rsidRDefault="00A9618B" w:rsidP="00351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Vraag 4 </w:t>
            </w:r>
            <w:r w:rsidR="00351CCC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 </w:t>
            </w:r>
            <w:r w:rsidRPr="00A9618B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Waarom is jouw top drie veranderd </w:t>
            </w:r>
            <w:r w:rsidR="00351CCC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bij</w:t>
            </w:r>
            <w:r w:rsidRPr="00A9618B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 xml:space="preserve"> de tweede opdracht</w:t>
            </w:r>
            <w:r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?</w:t>
            </w:r>
          </w:p>
          <w:p w14:paraId="5DF2697B" w14:textId="77777777" w:rsidR="00351CCC" w:rsidRDefault="00351CCC" w:rsidP="00351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2FB654EF" w14:textId="77777777" w:rsidR="00351CCC" w:rsidRDefault="00351CCC" w:rsidP="00351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71D1D1B9" w14:textId="77777777" w:rsidR="00351CCC" w:rsidRDefault="00351CCC" w:rsidP="00351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  <w:p w14:paraId="7EBE9F76" w14:textId="57983B21" w:rsidR="00351CCC" w:rsidRDefault="00351CCC" w:rsidP="00351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</w:pPr>
          </w:p>
        </w:tc>
      </w:tr>
      <w:tr w:rsidR="0036557C" w14:paraId="5B63CD4E" w14:textId="77777777" w:rsidTr="00EF397B">
        <w:tc>
          <w:tcPr>
            <w:tcW w:w="2689" w:type="dxa"/>
          </w:tcPr>
          <w:p w14:paraId="11BCDF95" w14:textId="77777777" w:rsidR="0036557C" w:rsidRDefault="00DC75E5">
            <w:pPr>
              <w:jc w:val="center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noProof/>
                <w:sz w:val="24"/>
                <w:szCs w:val="24"/>
              </w:rPr>
              <w:drawing>
                <wp:inline distT="0" distB="0" distL="0" distR="0" wp14:anchorId="74D82F23" wp14:editId="2495566A">
                  <wp:extent cx="680441" cy="567009"/>
                  <wp:effectExtent l="0" t="0" r="0" b="0"/>
                  <wp:docPr id="1785333018" name="image4.jpg" descr="aantekeningen maken naar beneden plan en bedrijf idee concept in  notitieboekje isometrische illustratie 26109295 Vectorkunst bij Vecteez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aantekeningen maken naar beneden plan en bedrijf idee concept in  notitieboekje isometrische illustratie 26109295 Vectorkunst bij Vecteezy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41" cy="5670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eastAsia="Avenir" w:hAnsi="Avenir" w:cs="Avenir"/>
                <w:sz w:val="24"/>
                <w:szCs w:val="24"/>
              </w:rPr>
              <w:t>Ruimte voor aantekeningen</w:t>
            </w:r>
          </w:p>
        </w:tc>
        <w:tc>
          <w:tcPr>
            <w:tcW w:w="6662" w:type="dxa"/>
          </w:tcPr>
          <w:p w14:paraId="15DA1180" w14:textId="77777777" w:rsidR="0036557C" w:rsidRDefault="0036557C">
            <w:pPr>
              <w:rPr>
                <w:rFonts w:ascii="Avenir" w:eastAsia="Avenir" w:hAnsi="Avenir" w:cs="Avenir"/>
                <w:sz w:val="24"/>
                <w:szCs w:val="24"/>
              </w:rPr>
            </w:pPr>
          </w:p>
          <w:p w14:paraId="09CE5D85" w14:textId="77777777" w:rsidR="0036557C" w:rsidRDefault="0036557C">
            <w:pPr>
              <w:rPr>
                <w:rFonts w:ascii="Avenir" w:eastAsia="Avenir" w:hAnsi="Avenir" w:cs="Avenir"/>
                <w:sz w:val="24"/>
                <w:szCs w:val="24"/>
              </w:rPr>
            </w:pPr>
          </w:p>
          <w:p w14:paraId="4CE65B48" w14:textId="77777777" w:rsidR="0036557C" w:rsidRDefault="0036557C">
            <w:pPr>
              <w:rPr>
                <w:rFonts w:ascii="Avenir" w:eastAsia="Avenir" w:hAnsi="Avenir" w:cs="Avenir"/>
                <w:sz w:val="24"/>
                <w:szCs w:val="24"/>
              </w:rPr>
            </w:pPr>
          </w:p>
          <w:p w14:paraId="083B060D" w14:textId="77777777" w:rsidR="0036557C" w:rsidRDefault="0036557C">
            <w:pPr>
              <w:rPr>
                <w:rFonts w:ascii="Avenir" w:eastAsia="Avenir" w:hAnsi="Avenir" w:cs="Avenir"/>
                <w:sz w:val="24"/>
                <w:szCs w:val="24"/>
              </w:rPr>
            </w:pPr>
          </w:p>
        </w:tc>
      </w:tr>
    </w:tbl>
    <w:p w14:paraId="1EC80619" w14:textId="77777777" w:rsidR="0036557C" w:rsidRDefault="0036557C">
      <w:pPr>
        <w:rPr>
          <w:rFonts w:ascii="Avenir" w:eastAsia="Avenir" w:hAnsi="Avenir" w:cs="Avenir"/>
          <w:sz w:val="24"/>
          <w:szCs w:val="24"/>
        </w:rPr>
      </w:pPr>
    </w:p>
    <w:sectPr w:rsidR="0036557C">
      <w:headerReference w:type="first" r:id="rId15"/>
      <w:pgSz w:w="11906" w:h="16838"/>
      <w:pgMar w:top="1418" w:right="1418" w:bottom="2552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FD43" w14:textId="77777777" w:rsidR="007E7481" w:rsidRDefault="007E7481">
      <w:pPr>
        <w:spacing w:line="240" w:lineRule="auto"/>
      </w:pPr>
      <w:r>
        <w:separator/>
      </w:r>
    </w:p>
  </w:endnote>
  <w:endnote w:type="continuationSeparator" w:id="0">
    <w:p w14:paraId="2E2B26FF" w14:textId="77777777" w:rsidR="007E7481" w:rsidRDefault="007E7481">
      <w:pPr>
        <w:spacing w:line="240" w:lineRule="auto"/>
      </w:pPr>
      <w:r>
        <w:continuationSeparator/>
      </w:r>
    </w:p>
  </w:endnote>
  <w:endnote w:type="continuationNotice" w:id="1">
    <w:p w14:paraId="01437650" w14:textId="77777777" w:rsidR="007E7481" w:rsidRDefault="007E74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6D5D" w14:textId="77777777" w:rsidR="007E7481" w:rsidRDefault="007E7481">
      <w:pPr>
        <w:spacing w:line="240" w:lineRule="auto"/>
      </w:pPr>
      <w:r>
        <w:separator/>
      </w:r>
    </w:p>
  </w:footnote>
  <w:footnote w:type="continuationSeparator" w:id="0">
    <w:p w14:paraId="6027E335" w14:textId="77777777" w:rsidR="007E7481" w:rsidRDefault="007E7481">
      <w:pPr>
        <w:spacing w:line="240" w:lineRule="auto"/>
      </w:pPr>
      <w:r>
        <w:continuationSeparator/>
      </w:r>
    </w:p>
  </w:footnote>
  <w:footnote w:type="continuationNotice" w:id="1">
    <w:p w14:paraId="5B7C6CC7" w14:textId="77777777" w:rsidR="007E7481" w:rsidRDefault="007E74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9E12" w14:textId="77777777" w:rsidR="0036557C" w:rsidRDefault="00DC75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Posterama" w:eastAsia="Posterama" w:hAnsi="Posterama" w:cs="Posterama"/>
        <w:color w:val="000000"/>
        <w:sz w:val="48"/>
        <w:szCs w:val="48"/>
      </w:rPr>
    </w:pPr>
    <w:r>
      <w:rPr>
        <w:rFonts w:ascii="Posterama" w:eastAsia="Posterama" w:hAnsi="Posterama" w:cs="Posterama"/>
        <w:color w:val="000000"/>
        <w:sz w:val="48"/>
        <w:szCs w:val="48"/>
      </w:rPr>
      <w:t>Werkblad leerlingen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87D0D15" wp14:editId="306BABF5">
          <wp:simplePos x="0" y="0"/>
          <wp:positionH relativeFrom="column">
            <wp:posOffset>91442</wp:posOffset>
          </wp:positionH>
          <wp:positionV relativeFrom="paragraph">
            <wp:posOffset>-183514</wp:posOffset>
          </wp:positionV>
          <wp:extent cx="810895" cy="579755"/>
          <wp:effectExtent l="0" t="0" r="0" b="0"/>
          <wp:wrapSquare wrapText="bothSides" distT="0" distB="0" distL="114300" distR="114300"/>
          <wp:docPr id="1785333016" name="image2.png" descr="Afbeelding met tekst, Lettertype, logo, Graphics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fbeelding met tekst, Lettertype, logo, Graphics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2DB09ADD" wp14:editId="6B31E759">
          <wp:simplePos x="0" y="0"/>
          <wp:positionH relativeFrom="column">
            <wp:posOffset>5811520</wp:posOffset>
          </wp:positionH>
          <wp:positionV relativeFrom="paragraph">
            <wp:posOffset>-257809</wp:posOffset>
          </wp:positionV>
          <wp:extent cx="698500" cy="639445"/>
          <wp:effectExtent l="0" t="0" r="0" b="0"/>
          <wp:wrapSquare wrapText="bothSides" distT="0" distB="0" distL="114300" distR="114300"/>
          <wp:docPr id="17853330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E4D"/>
    <w:multiLevelType w:val="hybridMultilevel"/>
    <w:tmpl w:val="ADC2920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61C5D"/>
    <w:multiLevelType w:val="hybridMultilevel"/>
    <w:tmpl w:val="BB483236"/>
    <w:lvl w:ilvl="0" w:tplc="D354C2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C78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25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651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ECF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AA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4F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89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C2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2B40"/>
    <w:multiLevelType w:val="multilevel"/>
    <w:tmpl w:val="D9AC145E"/>
    <w:lvl w:ilvl="0">
      <w:start w:val="1"/>
      <w:numFmt w:val="decimal"/>
      <w:pStyle w:val="Opsommingstek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5B306E"/>
    <w:multiLevelType w:val="hybridMultilevel"/>
    <w:tmpl w:val="90628F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07EBA"/>
    <w:multiLevelType w:val="multilevel"/>
    <w:tmpl w:val="0F9E73B0"/>
    <w:lvl w:ilvl="0">
      <w:start w:val="1"/>
      <w:numFmt w:val="decimal"/>
      <w:pStyle w:val="Kop1"/>
      <w:lvlText w:val="%1."/>
      <w:lvlJc w:val="left"/>
      <w:pPr>
        <w:ind w:left="720" w:hanging="360"/>
      </w:pPr>
    </w:lvl>
    <w:lvl w:ilvl="1">
      <w:start w:val="1"/>
      <w:numFmt w:val="lowerLetter"/>
      <w:pStyle w:val="Kop2"/>
      <w:lvlText w:val="%2."/>
      <w:lvlJc w:val="left"/>
      <w:pPr>
        <w:ind w:left="1440" w:hanging="360"/>
      </w:pPr>
    </w:lvl>
    <w:lvl w:ilvl="2">
      <w:start w:val="1"/>
      <w:numFmt w:val="lowerRoman"/>
      <w:pStyle w:val="Kop3"/>
      <w:lvlText w:val="%3."/>
      <w:lvlJc w:val="right"/>
      <w:pPr>
        <w:ind w:left="2160" w:hanging="180"/>
      </w:pPr>
    </w:lvl>
    <w:lvl w:ilvl="3">
      <w:start w:val="1"/>
      <w:numFmt w:val="decimal"/>
      <w:pStyle w:val="Kop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D4D21"/>
    <w:multiLevelType w:val="hybridMultilevel"/>
    <w:tmpl w:val="787EE166"/>
    <w:lvl w:ilvl="0" w:tplc="91701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E4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48D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4C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C8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23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41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C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CB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8037050">
    <w:abstractNumId w:val="4"/>
  </w:num>
  <w:num w:numId="2" w16cid:durableId="1335261009">
    <w:abstractNumId w:val="2"/>
  </w:num>
  <w:num w:numId="3" w16cid:durableId="603223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164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5184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451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548095">
    <w:abstractNumId w:val="1"/>
  </w:num>
  <w:num w:numId="8" w16cid:durableId="1624192275">
    <w:abstractNumId w:val="5"/>
  </w:num>
  <w:num w:numId="9" w16cid:durableId="847452548">
    <w:abstractNumId w:val="0"/>
  </w:num>
  <w:num w:numId="10" w16cid:durableId="825514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7C"/>
    <w:rsid w:val="00093BF5"/>
    <w:rsid w:val="00160388"/>
    <w:rsid w:val="001D0922"/>
    <w:rsid w:val="001D3CD4"/>
    <w:rsid w:val="00203432"/>
    <w:rsid w:val="00212CDA"/>
    <w:rsid w:val="002E2E85"/>
    <w:rsid w:val="002F6A37"/>
    <w:rsid w:val="00310262"/>
    <w:rsid w:val="00315980"/>
    <w:rsid w:val="00351CCC"/>
    <w:rsid w:val="0036557C"/>
    <w:rsid w:val="00370894"/>
    <w:rsid w:val="0042522A"/>
    <w:rsid w:val="004D3E3C"/>
    <w:rsid w:val="004D64DB"/>
    <w:rsid w:val="00516D7A"/>
    <w:rsid w:val="00530CAD"/>
    <w:rsid w:val="00552C81"/>
    <w:rsid w:val="005A4009"/>
    <w:rsid w:val="006722E9"/>
    <w:rsid w:val="00683831"/>
    <w:rsid w:val="006A65A3"/>
    <w:rsid w:val="007047AF"/>
    <w:rsid w:val="00756672"/>
    <w:rsid w:val="00795CC3"/>
    <w:rsid w:val="007C27E9"/>
    <w:rsid w:val="007E7481"/>
    <w:rsid w:val="008253AB"/>
    <w:rsid w:val="00874F1F"/>
    <w:rsid w:val="008B42FC"/>
    <w:rsid w:val="008E021E"/>
    <w:rsid w:val="00922A0C"/>
    <w:rsid w:val="009609A5"/>
    <w:rsid w:val="0097275B"/>
    <w:rsid w:val="009905ED"/>
    <w:rsid w:val="009B5734"/>
    <w:rsid w:val="009B5940"/>
    <w:rsid w:val="00A9618B"/>
    <w:rsid w:val="00AE511D"/>
    <w:rsid w:val="00AE758A"/>
    <w:rsid w:val="00B37474"/>
    <w:rsid w:val="00B72047"/>
    <w:rsid w:val="00C160D6"/>
    <w:rsid w:val="00C56071"/>
    <w:rsid w:val="00CA5325"/>
    <w:rsid w:val="00CB557E"/>
    <w:rsid w:val="00D45DE7"/>
    <w:rsid w:val="00D55319"/>
    <w:rsid w:val="00DC75E5"/>
    <w:rsid w:val="00E61460"/>
    <w:rsid w:val="00EF397B"/>
    <w:rsid w:val="00F0001E"/>
    <w:rsid w:val="00F84913"/>
    <w:rsid w:val="00FF7281"/>
    <w:rsid w:val="41D62C37"/>
    <w:rsid w:val="7E5FC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B21F"/>
  <w15:docId w15:val="{84EDC85F-4503-4ACF-B958-7A4C87DB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NL" w:eastAsia="nl-NL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1B75"/>
  </w:style>
  <w:style w:type="paragraph" w:styleId="Kop1">
    <w:name w:val="heading 1"/>
    <w:aliases w:val="Hoofdstuk"/>
    <w:basedOn w:val="Standaard"/>
    <w:next w:val="Standaard"/>
    <w:uiPriority w:val="9"/>
    <w:qFormat/>
    <w:rsid w:val="00102828"/>
    <w:pPr>
      <w:keepNext/>
      <w:numPr>
        <w:numId w:val="1"/>
      </w:numPr>
      <w:tabs>
        <w:tab w:val="num" w:pos="360"/>
      </w:tabs>
      <w:spacing w:before="240" w:after="60"/>
      <w:ind w:left="0" w:firstLine="0"/>
      <w:outlineLvl w:val="0"/>
    </w:pPr>
    <w:rPr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uiPriority w:val="9"/>
    <w:semiHidden/>
    <w:unhideWhenUsed/>
    <w:qFormat/>
    <w:rsid w:val="00102828"/>
    <w:pPr>
      <w:keepNext/>
      <w:numPr>
        <w:ilvl w:val="1"/>
        <w:numId w:val="1"/>
      </w:numPr>
      <w:tabs>
        <w:tab w:val="num" w:pos="360"/>
      </w:tabs>
      <w:spacing w:before="240" w:after="60"/>
      <w:ind w:left="0" w:firstLine="0"/>
      <w:outlineLvl w:val="1"/>
    </w:pPr>
    <w:rPr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uiPriority w:val="9"/>
    <w:semiHidden/>
    <w:unhideWhenUsed/>
    <w:qFormat/>
    <w:rsid w:val="00102828"/>
    <w:pPr>
      <w:keepNext/>
      <w:numPr>
        <w:ilvl w:val="2"/>
        <w:numId w:val="1"/>
      </w:numPr>
      <w:tabs>
        <w:tab w:val="num" w:pos="360"/>
      </w:tabs>
      <w:spacing w:before="240" w:after="60"/>
      <w:ind w:left="0" w:firstLine="0"/>
      <w:outlineLvl w:val="2"/>
    </w:pPr>
    <w:rPr>
      <w:b/>
      <w:bCs/>
      <w:szCs w:val="26"/>
    </w:rPr>
  </w:style>
  <w:style w:type="paragraph" w:styleId="Kop4">
    <w:name w:val="heading 4"/>
    <w:aliases w:val="Subsubparagraaf"/>
    <w:basedOn w:val="Standaard"/>
    <w:next w:val="Standaard"/>
    <w:uiPriority w:val="9"/>
    <w:semiHidden/>
    <w:unhideWhenUsed/>
    <w:qFormat/>
    <w:rsid w:val="00102828"/>
    <w:pPr>
      <w:keepNext/>
      <w:numPr>
        <w:ilvl w:val="3"/>
        <w:numId w:val="1"/>
      </w:numPr>
      <w:tabs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uiPriority w:val="10"/>
    <w:qFormat/>
    <w:rsid w:val="003A5E44"/>
    <w:pPr>
      <w:spacing w:before="240" w:after="60"/>
      <w:outlineLvl w:val="0"/>
    </w:pPr>
    <w:rPr>
      <w:b/>
      <w:bCs/>
      <w:kern w:val="28"/>
      <w:sz w:val="28"/>
      <w:szCs w:val="32"/>
    </w:rPr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2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tabs>
        <w:tab w:val="num" w:pos="720"/>
      </w:tabs>
      <w:ind w:left="720" w:hanging="720"/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</w:style>
  <w:style w:type="numbering" w:customStyle="1" w:styleId="Stijl2">
    <w:name w:val="Stijl2"/>
    <w:rsid w:val="003460FE"/>
  </w:style>
  <w:style w:type="numbering" w:customStyle="1" w:styleId="Stijl3">
    <w:name w:val="Stijl3"/>
    <w:rsid w:val="004D4CE5"/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table" w:customStyle="1" w:styleId="a">
    <w:basedOn w:val="Standaardtabel"/>
    <w:pPr>
      <w:tabs>
        <w:tab w:val="left" w:pos="58"/>
      </w:tabs>
    </w:pPr>
    <w:rPr>
      <w:sz w:val="16"/>
      <w:szCs w:val="16"/>
    </w:rPr>
    <w:tblPr>
      <w:tblStyleRowBandSize w:val="1"/>
      <w:tblStyleColBandSize w:val="1"/>
      <w:tblInd w:w="0" w:type="nil"/>
    </w:tblPr>
  </w:style>
  <w:style w:type="paragraph" w:styleId="Geenafstand">
    <w:name w:val="No Spacing"/>
    <w:uiPriority w:val="1"/>
    <w:qFormat/>
    <w:rsid w:val="00160388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49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491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491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49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4913"/>
    <w:rPr>
      <w:b/>
      <w:bCs/>
    </w:rPr>
  </w:style>
  <w:style w:type="table" w:customStyle="1" w:styleId="TableNormal1">
    <w:name w:val="Table Normal1"/>
    <w:rsid w:val="002F6A3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f7646f90d82a5b1140f827a7c5c458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0fd237f1a7544f1d55f8ae47da5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FlzjgJH42+UIlGflTke20M8Bw==">CgMxLjA4AHIhMW1mRzB1cVdSeTFVVzZWSUQ3RW0xWFh1RkVLVy10cTdf</go:docsCustomData>
</go:gDocsCustomXmlDataStorage>
</file>

<file path=customXml/itemProps1.xml><?xml version="1.0" encoding="utf-8"?>
<ds:datastoreItem xmlns:ds="http://schemas.openxmlformats.org/officeDocument/2006/customXml" ds:itemID="{476127C1-5AEC-4F9E-95A3-7C9098EC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33BF5E-BC5D-41A2-A087-FC3BC79360F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133729-8D13-460C-87C7-B3F45EADB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42D423-2EAF-44A9-81CB-3C922E5F5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1068</Characters>
  <Application>Microsoft Office Word</Application>
  <DocSecurity>4</DocSecurity>
  <Lines>27</Lines>
  <Paragraphs>16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cp:lastModifiedBy>Michel Zijffers</cp:lastModifiedBy>
  <cp:revision>2</cp:revision>
  <dcterms:created xsi:type="dcterms:W3CDTF">2025-12-05T16:00:00Z</dcterms:created>
  <dcterms:modified xsi:type="dcterms:W3CDTF">2025-12-05T16:00:00Z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